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-318" w:type="dxa"/>
        <w:tblLook w:val="04A0" w:firstRow="1" w:lastRow="0" w:firstColumn="1" w:lastColumn="0" w:noHBand="0" w:noVBand="1"/>
      </w:tblPr>
      <w:tblGrid>
        <w:gridCol w:w="5988"/>
        <w:gridCol w:w="558"/>
        <w:gridCol w:w="3411"/>
      </w:tblGrid>
      <w:tr w:rsidR="003D0F25" w:rsidRPr="00A929A0" w:rsidTr="00982D88">
        <w:tc>
          <w:tcPr>
            <w:tcW w:w="5988" w:type="dxa"/>
            <w:hideMark/>
          </w:tcPr>
          <w:p w:rsidR="003D0F25" w:rsidRPr="00A929A0" w:rsidRDefault="003D0F25" w:rsidP="00982D8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9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Ініціатор:</w:t>
            </w:r>
            <w:r w:rsidRPr="00A929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 w:rsidRPr="00A929A0">
              <w:rPr>
                <w:rFonts w:ascii="Times New Roman" w:eastAsia="Calibri" w:hAnsi="Times New Roman" w:cs="Times New Roman"/>
                <w:sz w:val="28"/>
                <w:szCs w:val="28"/>
              </w:rPr>
              <w:t>депутат обласної ради Сушко А.</w:t>
            </w:r>
            <w:r w:rsidR="00447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 w:rsidRPr="00A929A0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3969" w:type="dxa"/>
            <w:gridSpan w:val="2"/>
            <w:hideMark/>
          </w:tcPr>
          <w:p w:rsidR="003D0F25" w:rsidRPr="00A929A0" w:rsidRDefault="003D0F25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A929A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3D0F25" w:rsidRPr="00A929A0" w:rsidRDefault="00AD5B5D" w:rsidP="00AD5B5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A929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  <w:r w:rsidR="00BA50B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        </w:t>
            </w:r>
            <w:r w:rsidRPr="00A929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="00BA50B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1758 ПР/01-15</w:t>
            </w:r>
            <w:r w:rsidR="003D0F25" w:rsidRPr="00A929A0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  <w:lang w:val="en-US"/>
              </w:rPr>
              <w:t xml:space="preserve">  </w:t>
            </w:r>
          </w:p>
        </w:tc>
      </w:tr>
      <w:tr w:rsidR="003D0F25" w:rsidRPr="00A929A0" w:rsidTr="00982D88">
        <w:trPr>
          <w:gridAfter w:val="1"/>
          <w:wAfter w:w="3411" w:type="dxa"/>
          <w:trHeight w:val="1313"/>
        </w:trPr>
        <w:tc>
          <w:tcPr>
            <w:tcW w:w="6546" w:type="dxa"/>
            <w:gridSpan w:val="2"/>
            <w:hideMark/>
          </w:tcPr>
          <w:p w:rsidR="003D0F25" w:rsidRPr="00A929A0" w:rsidRDefault="003D0F25" w:rsidP="00BA50BE">
            <w:pPr>
              <w:widowControl w:val="0"/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29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Автор:</w:t>
            </w:r>
            <w:r w:rsidRPr="00A929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 w:rsidRPr="00A929A0">
              <w:rPr>
                <w:rFonts w:ascii="Times New Roman" w:eastAsia="Calibri" w:hAnsi="Times New Roman" w:cs="Times New Roman"/>
                <w:sz w:val="28"/>
                <w:szCs w:val="28"/>
              </w:rPr>
              <w:t>депутат обласної ради Сушко А.</w:t>
            </w:r>
            <w:r w:rsidR="00447E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805CF" w:rsidRPr="00A929A0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</w:p>
        </w:tc>
      </w:tr>
    </w:tbl>
    <w:p w:rsidR="003D0F25" w:rsidRPr="00A929A0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9A0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02920" cy="594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F25" w:rsidRPr="00A929A0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9A0">
        <w:rPr>
          <w:rFonts w:ascii="Times New Roman" w:eastAsia="Calibri" w:hAnsi="Times New Roman" w:cs="Times New Roman"/>
          <w:b/>
          <w:sz w:val="28"/>
          <w:szCs w:val="28"/>
        </w:rPr>
        <w:t>ЗАКАРПАТСЬКА ОБЛАСНА РАДА</w:t>
      </w:r>
    </w:p>
    <w:p w:rsidR="003D0F25" w:rsidRPr="00982D88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F25" w:rsidRPr="00A929A0" w:rsidRDefault="00982D88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Третя</w:t>
      </w:r>
      <w:r w:rsidR="003D0F25" w:rsidRPr="00A929A0">
        <w:rPr>
          <w:rFonts w:ascii="Times New Roman" w:eastAsia="Calibri" w:hAnsi="Times New Roman" w:cs="Times New Roman"/>
          <w:b/>
          <w:sz w:val="28"/>
          <w:szCs w:val="28"/>
        </w:rPr>
        <w:t xml:space="preserve"> сесія </w:t>
      </w:r>
      <w:r w:rsidR="003D0F25" w:rsidRPr="00A929A0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="003D0F25" w:rsidRPr="00A929A0">
        <w:rPr>
          <w:rFonts w:ascii="Times New Roman" w:eastAsia="Calibri" w:hAnsi="Times New Roman" w:cs="Times New Roman"/>
          <w:b/>
          <w:sz w:val="28"/>
          <w:szCs w:val="28"/>
        </w:rPr>
        <w:t xml:space="preserve"> скликання</w:t>
      </w:r>
    </w:p>
    <w:p w:rsidR="003D0F25" w:rsidRPr="00A929A0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25" w:rsidRPr="00A929A0" w:rsidRDefault="003D0F25" w:rsidP="003D0F25">
      <w:pPr>
        <w:widowControl w:val="0"/>
        <w:autoSpaceDE w:val="0"/>
        <w:autoSpaceDN w:val="0"/>
        <w:adjustRightInd w:val="0"/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929A0">
        <w:rPr>
          <w:rFonts w:ascii="Times New Roman" w:eastAsia="Calibri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A929A0">
        <w:rPr>
          <w:rFonts w:ascii="Times New Roman" w:eastAsia="Calibri" w:hAnsi="Times New Roman" w:cs="Times New Roman"/>
          <w:b/>
          <w:sz w:val="28"/>
          <w:szCs w:val="28"/>
        </w:rPr>
        <w:t>Н</w:t>
      </w:r>
      <w:proofErr w:type="spellEnd"/>
      <w:r w:rsidRPr="00A929A0">
        <w:rPr>
          <w:rFonts w:ascii="Times New Roman" w:eastAsia="Calibri" w:hAnsi="Times New Roman" w:cs="Times New Roman"/>
          <w:b/>
          <w:sz w:val="28"/>
          <w:szCs w:val="28"/>
        </w:rPr>
        <w:t xml:space="preserve"> Я</w:t>
      </w:r>
    </w:p>
    <w:p w:rsidR="003D0F25" w:rsidRPr="00A929A0" w:rsidRDefault="003D0F25" w:rsidP="003D0F25">
      <w:pPr>
        <w:widowControl w:val="0"/>
        <w:tabs>
          <w:tab w:val="left" w:pos="2378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0F25" w:rsidRPr="00A929A0" w:rsidRDefault="003D0F25" w:rsidP="003D0F25">
      <w:pPr>
        <w:autoSpaceDE w:val="0"/>
        <w:autoSpaceDN w:val="0"/>
        <w:adjustRightInd w:val="0"/>
        <w:spacing w:after="0" w:line="256" w:lineRule="auto"/>
        <w:ind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929A0">
        <w:rPr>
          <w:rFonts w:ascii="Times New Roman" w:eastAsia="Calibri" w:hAnsi="Times New Roman" w:cs="Times New Roman"/>
          <w:b/>
          <w:bCs/>
          <w:sz w:val="28"/>
          <w:szCs w:val="28"/>
        </w:rPr>
        <w:t>______2021</w:t>
      </w:r>
      <w:r w:rsidRPr="00A929A0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A929A0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Ужгород </w:t>
      </w:r>
      <w:r w:rsidRPr="00A929A0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A929A0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     № ____</w:t>
      </w:r>
    </w:p>
    <w:p w:rsidR="003D0F25" w:rsidRPr="00A929A0" w:rsidRDefault="003D0F25" w:rsidP="003D0F25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71"/>
        <w:gridCol w:w="526"/>
      </w:tblGrid>
      <w:tr w:rsidR="003D0F25" w:rsidRPr="00A929A0" w:rsidTr="00A021D5">
        <w:trPr>
          <w:trHeight w:val="936"/>
        </w:trPr>
        <w:tc>
          <w:tcPr>
            <w:tcW w:w="6771" w:type="dxa"/>
          </w:tcPr>
          <w:p w:rsidR="000D0301" w:rsidRDefault="00781E8A" w:rsidP="000D0301">
            <w:pPr>
              <w:pStyle w:val="2"/>
              <w:ind w:left="-110"/>
              <w:jc w:val="left"/>
              <w:rPr>
                <w:b/>
              </w:rPr>
            </w:pPr>
            <w:r w:rsidRPr="00A929A0">
              <w:rPr>
                <w:b/>
              </w:rPr>
              <w:t xml:space="preserve">Про </w:t>
            </w:r>
            <w:proofErr w:type="spellStart"/>
            <w:r w:rsidRPr="00A929A0">
              <w:rPr>
                <w:b/>
                <w:lang w:val="ru-RU"/>
              </w:rPr>
              <w:t>П</w:t>
            </w:r>
            <w:r w:rsidR="00982D88">
              <w:rPr>
                <w:b/>
                <w:lang w:val="ru-RU"/>
              </w:rPr>
              <w:t>рограм</w:t>
            </w:r>
            <w:r w:rsidR="000D0301">
              <w:rPr>
                <w:b/>
                <w:lang w:val="ru-RU"/>
              </w:rPr>
              <w:t>у</w:t>
            </w:r>
            <w:proofErr w:type="spellEnd"/>
            <w:r w:rsidR="000D0301">
              <w:rPr>
                <w:b/>
                <w:lang w:val="ru-RU"/>
              </w:rPr>
              <w:t xml:space="preserve"> </w:t>
            </w:r>
            <w:r w:rsidR="00982D88">
              <w:rPr>
                <w:b/>
              </w:rPr>
              <w:t>б</w:t>
            </w:r>
            <w:r w:rsidRPr="00A929A0">
              <w:rPr>
                <w:b/>
              </w:rPr>
              <w:t xml:space="preserve">оротьби з карантинними рослинами у Закарпатській області </w:t>
            </w:r>
          </w:p>
          <w:p w:rsidR="00781E8A" w:rsidRPr="000D0301" w:rsidRDefault="00781E8A" w:rsidP="000D0301">
            <w:pPr>
              <w:pStyle w:val="2"/>
              <w:ind w:left="-110"/>
              <w:jc w:val="left"/>
              <w:rPr>
                <w:b/>
                <w:lang w:val="ru-RU"/>
              </w:rPr>
            </w:pPr>
            <w:r w:rsidRPr="00A929A0">
              <w:rPr>
                <w:b/>
              </w:rPr>
              <w:t>на 202</w:t>
            </w:r>
            <w:r w:rsidRPr="00A929A0">
              <w:rPr>
                <w:b/>
                <w:lang w:val="ru-RU"/>
              </w:rPr>
              <w:t>1</w:t>
            </w:r>
            <w:r w:rsidR="00447E05">
              <w:rPr>
                <w:b/>
                <w:lang w:val="ru-RU"/>
              </w:rPr>
              <w:t xml:space="preserve"> </w:t>
            </w:r>
            <w:r w:rsidR="00447E05">
              <w:rPr>
                <w:b/>
              </w:rPr>
              <w:t xml:space="preserve">– </w:t>
            </w:r>
            <w:r w:rsidRPr="00A929A0">
              <w:rPr>
                <w:b/>
              </w:rPr>
              <w:t>202</w:t>
            </w:r>
            <w:r w:rsidRPr="00A929A0">
              <w:rPr>
                <w:b/>
                <w:lang w:val="ru-RU"/>
              </w:rPr>
              <w:t>5</w:t>
            </w:r>
            <w:r w:rsidR="00982D88">
              <w:rPr>
                <w:b/>
                <w:lang w:val="ru-RU"/>
              </w:rPr>
              <w:t xml:space="preserve"> </w:t>
            </w:r>
            <w:r w:rsidR="00982D88">
              <w:rPr>
                <w:b/>
              </w:rPr>
              <w:t>роки</w:t>
            </w:r>
          </w:p>
          <w:p w:rsidR="003D0F25" w:rsidRPr="00A929A0" w:rsidRDefault="00781E8A" w:rsidP="00982D88">
            <w:pPr>
              <w:pStyle w:val="2"/>
              <w:ind w:left="-110"/>
              <w:jc w:val="left"/>
            </w:pPr>
            <w:r w:rsidRPr="00A929A0">
              <w:t xml:space="preserve"> </w:t>
            </w:r>
          </w:p>
        </w:tc>
        <w:tc>
          <w:tcPr>
            <w:tcW w:w="526" w:type="dxa"/>
          </w:tcPr>
          <w:p w:rsidR="003D0F25" w:rsidRPr="00A929A0" w:rsidRDefault="00AD5B5D" w:rsidP="00AD5B5D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</w:tbl>
    <w:p w:rsidR="003D0F25" w:rsidRPr="00447E05" w:rsidRDefault="00982D88" w:rsidP="00982D88">
      <w:pPr>
        <w:tabs>
          <w:tab w:val="left" w:pos="0"/>
          <w:tab w:val="left" w:pos="700"/>
        </w:tabs>
        <w:snapToGrid w:val="0"/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Відповідно до </w:t>
      </w:r>
      <w:r w:rsidR="00BA50BE">
        <w:rPr>
          <w:rFonts w:ascii="Times New Roman" w:hAnsi="Times New Roman" w:cs="Times New Roman"/>
          <w:sz w:val="28"/>
          <w:szCs w:val="28"/>
          <w:shd w:val="clear" w:color="auto" w:fill="FFFFFF"/>
        </w:rPr>
        <w:t>статті 43</w:t>
      </w:r>
      <w:r w:rsidR="008805CF" w:rsidRPr="00A929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Закону України </w:t>
      </w:r>
      <w:r w:rsidR="003D0F25" w:rsidRPr="00A929A0">
        <w:rPr>
          <w:rFonts w:ascii="Times New Roman" w:hAnsi="Times New Roman" w:cs="Times New Roman"/>
          <w:sz w:val="28"/>
          <w:szCs w:val="28"/>
        </w:rPr>
        <w:t>«Про місцеве самоврядування в Україні»</w:t>
      </w:r>
      <w:r w:rsidR="008525C7" w:rsidRPr="00A929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B62D98" w:rsidRPr="00A929A0">
        <w:rPr>
          <w:rFonts w:ascii="Times New Roman" w:eastAsia="Calibri" w:hAnsi="Times New Roman" w:cs="Times New Roman"/>
          <w:sz w:val="28"/>
          <w:szCs w:val="28"/>
        </w:rPr>
        <w:t xml:space="preserve">аконів України «Про карантин рослин» від 30.06.1993 №3348-XII, «Про благоустрій населених пунктів» від 06.09.2005 №2807-ІV, «Про захист рослин» від 14.10.1998 №180-XIV, «Про охорону земель» від 19.06.2003 </w:t>
      </w:r>
      <w:r w:rsidR="00BA50B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B62D98" w:rsidRPr="00A929A0">
        <w:rPr>
          <w:rFonts w:ascii="Times New Roman" w:eastAsia="Calibri" w:hAnsi="Times New Roman" w:cs="Times New Roman"/>
          <w:sz w:val="28"/>
          <w:szCs w:val="28"/>
        </w:rPr>
        <w:t xml:space="preserve">№962-ІV, наказів </w:t>
      </w:r>
      <w:proofErr w:type="spellStart"/>
      <w:r w:rsidR="00B62D98" w:rsidRPr="00A929A0">
        <w:rPr>
          <w:rFonts w:ascii="Times New Roman" w:eastAsia="Calibri" w:hAnsi="Times New Roman" w:cs="Times New Roman"/>
          <w:sz w:val="28"/>
          <w:szCs w:val="28"/>
        </w:rPr>
        <w:t>Мінрегіонбуду</w:t>
      </w:r>
      <w:proofErr w:type="spellEnd"/>
      <w:r w:rsidR="00B62D98" w:rsidRPr="00A929A0">
        <w:rPr>
          <w:rFonts w:ascii="Times New Roman" w:eastAsia="Calibri" w:hAnsi="Times New Roman" w:cs="Times New Roman"/>
          <w:sz w:val="28"/>
          <w:szCs w:val="28"/>
        </w:rPr>
        <w:t xml:space="preserve"> України від 10.04.2006 № 105 «Про затвердження Правил утримання зелених насаджень у населених пунктах України», Мінагрополітики України від 27.01.2005 №40 «Про затвердження Інструкції з виявлення, локалізації та ліквідації вогнищ карантинних бур’янів»</w:t>
      </w:r>
      <w:r>
        <w:rPr>
          <w:rFonts w:ascii="Times New Roman" w:hAnsi="Times New Roman" w:cs="Times New Roman"/>
          <w:sz w:val="28"/>
          <w:szCs w:val="28"/>
        </w:rPr>
        <w:t>, з</w:t>
      </w:r>
      <w:r w:rsidRPr="00A929A0">
        <w:rPr>
          <w:rFonts w:ascii="Times New Roman" w:hAnsi="Times New Roman" w:cs="Times New Roman"/>
          <w:sz w:val="28"/>
          <w:szCs w:val="28"/>
        </w:rPr>
        <w:t xml:space="preserve"> </w:t>
      </w:r>
      <w:r w:rsidRPr="00A929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метою </w:t>
      </w:r>
      <w:r w:rsidRPr="00A929A0">
        <w:rPr>
          <w:rFonts w:ascii="Times New Roman" w:eastAsia="Calibri" w:hAnsi="Times New Roman" w:cs="Times New Roman"/>
          <w:sz w:val="28"/>
          <w:szCs w:val="28"/>
        </w:rPr>
        <w:t>впровадження комплексу ефективних заходів з виявлення, локалізації та ліквідації вогнищ на</w:t>
      </w:r>
      <w:r>
        <w:rPr>
          <w:rFonts w:ascii="Times New Roman" w:eastAsia="Calibri" w:hAnsi="Times New Roman" w:cs="Times New Roman"/>
          <w:sz w:val="28"/>
          <w:szCs w:val="28"/>
        </w:rPr>
        <w:t>явних карантинних рослин, у тому числі</w:t>
      </w:r>
      <w:r w:rsidRPr="00A929A0">
        <w:rPr>
          <w:rFonts w:ascii="Times New Roman" w:eastAsia="Calibri" w:hAnsi="Times New Roman" w:cs="Times New Roman"/>
          <w:sz w:val="28"/>
          <w:szCs w:val="28"/>
        </w:rPr>
        <w:t xml:space="preserve"> амброзії </w:t>
      </w:r>
      <w:proofErr w:type="spellStart"/>
      <w:r w:rsidRPr="00A929A0">
        <w:rPr>
          <w:rFonts w:ascii="Times New Roman" w:eastAsia="Calibri" w:hAnsi="Times New Roman" w:cs="Times New Roman"/>
          <w:sz w:val="28"/>
          <w:szCs w:val="28"/>
        </w:rPr>
        <w:t>полинолистої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929A0">
        <w:rPr>
          <w:rFonts w:ascii="Times New Roman" w:eastAsia="Calibri" w:hAnsi="Times New Roman" w:cs="Times New Roman"/>
          <w:sz w:val="28"/>
          <w:szCs w:val="28"/>
        </w:rPr>
        <w:t xml:space="preserve"> на території області</w:t>
      </w:r>
      <w:r w:rsidR="00B62D98" w:rsidRPr="00A929A0">
        <w:rPr>
          <w:rFonts w:ascii="Times New Roman" w:hAnsi="Times New Roman" w:cs="Times New Roman"/>
          <w:sz w:val="28"/>
          <w:szCs w:val="28"/>
        </w:rPr>
        <w:t xml:space="preserve"> </w:t>
      </w:r>
      <w:r w:rsidR="003D0F25" w:rsidRPr="00A929A0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3D0F25" w:rsidRPr="00A929A0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="003D0F25" w:rsidRPr="00447E05">
        <w:rPr>
          <w:rFonts w:ascii="Times New Roman" w:hAnsi="Times New Roman" w:cs="Times New Roman"/>
          <w:b/>
          <w:sz w:val="28"/>
          <w:szCs w:val="28"/>
        </w:rPr>
        <w:t>:</w:t>
      </w:r>
    </w:p>
    <w:p w:rsidR="008525C7" w:rsidRPr="002D3FAB" w:rsidRDefault="003D0F25" w:rsidP="002D3FAB">
      <w:pPr>
        <w:pStyle w:val="2"/>
        <w:ind w:left="0" w:firstLine="720"/>
        <w:jc w:val="both"/>
        <w:rPr>
          <w:lang w:val="ru-RU"/>
        </w:rPr>
      </w:pPr>
      <w:r w:rsidRPr="00A929A0">
        <w:t>1. Затвердити</w:t>
      </w:r>
      <w:r w:rsidR="00B62D98" w:rsidRPr="00A929A0">
        <w:rPr>
          <w:b/>
          <w:lang w:val="ru-RU"/>
        </w:rPr>
        <w:t xml:space="preserve"> </w:t>
      </w:r>
      <w:proofErr w:type="spellStart"/>
      <w:r w:rsidR="00B62D98" w:rsidRPr="00A929A0">
        <w:rPr>
          <w:lang w:val="ru-RU"/>
        </w:rPr>
        <w:t>Програму</w:t>
      </w:r>
      <w:proofErr w:type="spellEnd"/>
      <w:r w:rsidR="00B62D98" w:rsidRPr="00A929A0">
        <w:rPr>
          <w:lang w:val="ru-RU"/>
        </w:rPr>
        <w:t xml:space="preserve"> </w:t>
      </w:r>
      <w:r w:rsidR="00982D88">
        <w:t>б</w:t>
      </w:r>
      <w:r w:rsidR="00B62D98" w:rsidRPr="00A929A0">
        <w:t>оротьби з карантинними рослинами у Закарпатській області на 202</w:t>
      </w:r>
      <w:r w:rsidR="00B62D98" w:rsidRPr="00A929A0">
        <w:rPr>
          <w:lang w:val="ru-RU"/>
        </w:rPr>
        <w:t>1</w:t>
      </w:r>
      <w:r w:rsidR="00447E05">
        <w:rPr>
          <w:lang w:val="ru-RU"/>
        </w:rPr>
        <w:t xml:space="preserve"> </w:t>
      </w:r>
      <w:r w:rsidR="00447E05">
        <w:t xml:space="preserve">– </w:t>
      </w:r>
      <w:r w:rsidR="00B62D98" w:rsidRPr="00A929A0">
        <w:t>202</w:t>
      </w:r>
      <w:r w:rsidR="00B62D98" w:rsidRPr="00A929A0">
        <w:rPr>
          <w:lang w:val="ru-RU"/>
        </w:rPr>
        <w:t>5</w:t>
      </w:r>
      <w:r w:rsidR="00982D88">
        <w:rPr>
          <w:lang w:val="ru-RU"/>
        </w:rPr>
        <w:t xml:space="preserve"> </w:t>
      </w:r>
      <w:r w:rsidR="00982D88">
        <w:t>роки (додається)</w:t>
      </w:r>
      <w:r w:rsidR="00B62D98" w:rsidRPr="00A929A0">
        <w:t xml:space="preserve">. </w:t>
      </w:r>
    </w:p>
    <w:p w:rsidR="003D0F25" w:rsidRPr="00A929A0" w:rsidRDefault="003D0F25" w:rsidP="002D3FAB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29A0">
        <w:rPr>
          <w:rFonts w:ascii="Times New Roman" w:hAnsi="Times New Roman" w:cs="Times New Roman"/>
          <w:sz w:val="28"/>
          <w:szCs w:val="28"/>
        </w:rPr>
        <w:t xml:space="preserve">2. Контроль за виконанням цього рішення покласти на </w:t>
      </w:r>
      <w:r w:rsidR="00BA50BE">
        <w:rPr>
          <w:rFonts w:ascii="Times New Roman" w:hAnsi="Times New Roman" w:cs="Times New Roman"/>
          <w:sz w:val="28"/>
          <w:szCs w:val="28"/>
        </w:rPr>
        <w:t xml:space="preserve">заступника голови </w:t>
      </w:r>
      <w:r w:rsidRPr="00A929A0">
        <w:rPr>
          <w:rFonts w:ascii="Times New Roman" w:hAnsi="Times New Roman" w:cs="Times New Roman"/>
          <w:sz w:val="28"/>
          <w:szCs w:val="28"/>
        </w:rPr>
        <w:t xml:space="preserve">обласної ради та постійну комісію </w:t>
      </w:r>
      <w:r w:rsidR="00447E05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bookmarkStart w:id="0" w:name="_GoBack"/>
      <w:bookmarkEnd w:id="0"/>
      <w:r w:rsidRPr="00A929A0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="00C92ECE" w:rsidRPr="00A929A0">
        <w:rPr>
          <w:rFonts w:ascii="Times New Roman" w:hAnsi="Times New Roman" w:cs="Times New Roman"/>
          <w:sz w:val="28"/>
          <w:szCs w:val="28"/>
        </w:rPr>
        <w:t>екології та використання природних ресурсів</w:t>
      </w:r>
      <w:r w:rsidRPr="00A929A0">
        <w:rPr>
          <w:rFonts w:ascii="Times New Roman" w:hAnsi="Times New Roman" w:cs="Times New Roman"/>
          <w:sz w:val="28"/>
          <w:szCs w:val="28"/>
        </w:rPr>
        <w:t>.</w:t>
      </w:r>
    </w:p>
    <w:p w:rsidR="003D0F25" w:rsidRPr="00A929A0" w:rsidRDefault="003D0F25" w:rsidP="003D0F25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0F25" w:rsidRPr="00A929A0" w:rsidRDefault="003D0F25" w:rsidP="003D0F25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D3FAB" w:rsidRDefault="003D0F25" w:rsidP="002D3FAB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929A0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Олексій ПЕТРОВ</w:t>
      </w:r>
    </w:p>
    <w:sectPr w:rsidR="002D3FA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1E1"/>
    <w:rsid w:val="000D0301"/>
    <w:rsid w:val="002461E1"/>
    <w:rsid w:val="002D3FAB"/>
    <w:rsid w:val="003D0F25"/>
    <w:rsid w:val="00447E05"/>
    <w:rsid w:val="00781E8A"/>
    <w:rsid w:val="008525C7"/>
    <w:rsid w:val="008727EE"/>
    <w:rsid w:val="008805CF"/>
    <w:rsid w:val="00982D88"/>
    <w:rsid w:val="00A021D5"/>
    <w:rsid w:val="00A81C32"/>
    <w:rsid w:val="00A929A0"/>
    <w:rsid w:val="00AD5B5D"/>
    <w:rsid w:val="00B62D98"/>
    <w:rsid w:val="00BA50BE"/>
    <w:rsid w:val="00BE4199"/>
    <w:rsid w:val="00C92ECE"/>
    <w:rsid w:val="00CB215B"/>
    <w:rsid w:val="00E371BC"/>
    <w:rsid w:val="00F4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CF10"/>
  <w15:chartTrackingRefBased/>
  <w15:docId w15:val="{B73C509B-45B1-4C4A-BA20-50410EC96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25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D0F25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semiHidden/>
    <w:rsid w:val="003D0F25"/>
    <w:rPr>
      <w:rFonts w:ascii="Calibri" w:eastAsia="Calibri" w:hAnsi="Calibri" w:cs="Times New Roman"/>
      <w:sz w:val="28"/>
      <w:szCs w:val="20"/>
      <w:lang w:val="uk-UA" w:eastAsia="ar-SA"/>
    </w:rPr>
  </w:style>
  <w:style w:type="paragraph" w:customStyle="1" w:styleId="1">
    <w:name w:val="Абзац списка1"/>
    <w:basedOn w:val="a"/>
    <w:uiPriority w:val="34"/>
    <w:qFormat/>
    <w:rsid w:val="003D0F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">
    <w:name w:val="Абзац списка2"/>
    <w:basedOn w:val="a"/>
    <w:rsid w:val="00781E8A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E4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E4199"/>
    <w:rPr>
      <w:rFonts w:ascii="Segoe UI" w:eastAsiaTheme="minorEastAsia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BorshoshL</cp:lastModifiedBy>
  <cp:revision>12</cp:revision>
  <cp:lastPrinted>2021-09-17T12:37:00Z</cp:lastPrinted>
  <dcterms:created xsi:type="dcterms:W3CDTF">2021-09-16T09:37:00Z</dcterms:created>
  <dcterms:modified xsi:type="dcterms:W3CDTF">2021-09-17T13:11:00Z</dcterms:modified>
</cp:coreProperties>
</file>